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https://www.canva.com/design/DAGLCa7WAzQ/dxpf6AL2GbAxmiX78Ej7MA/edit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216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anva.com/design/DAGLCa7WAzQ/dxpf6AL2GbAxmiX78Ej7MA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